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9B" w:rsidRPr="00372826" w:rsidRDefault="00301BCD" w:rsidP="0039149B">
      <w:pPr>
        <w:pStyle w:val="NoSpacing"/>
        <w:ind w:left="-360" w:right="-27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</w:t>
      </w:r>
      <w:r w:rsidR="0039149B" w:rsidRPr="00372826">
        <w:rPr>
          <w:b/>
          <w:sz w:val="52"/>
          <w:szCs w:val="52"/>
        </w:rPr>
        <w:t xml:space="preserve">chematic History of the </w:t>
      </w:r>
      <w:r w:rsidR="00584F01">
        <w:rPr>
          <w:b/>
          <w:sz w:val="52"/>
          <w:szCs w:val="52"/>
        </w:rPr>
        <w:t>Church of Ireland Diocesan Organization</w:t>
      </w:r>
    </w:p>
    <w:p w:rsidR="0039149B" w:rsidRDefault="00155C7D" w:rsidP="0039149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1536 - 1833</w:t>
      </w:r>
    </w:p>
    <w:p w:rsidR="0039149B" w:rsidRDefault="005F3D1A" w:rsidP="0039149B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131.7pt;margin-top:6.5pt;width:383.9pt;height:46.9pt;z-index:251683840" fillcolor="#666 [1936]" strokecolor="#666 [1936]" strokeweight="1pt">
            <v:fill color2="#ccc [656]" angle="-45" focusposition="1" focussize="" focus="-50%" type="gradient"/>
            <v:shadow on="t" type="perspective" color="#7f7f7f [1601]" opacity=".5" offset="1pt" offset2="-3pt"/>
            <v:textbox>
              <w:txbxContent>
                <w:p w:rsidR="00F16312" w:rsidRPr="00F16312" w:rsidRDefault="00F16312" w:rsidP="00F16312">
                  <w:pPr>
                    <w:pStyle w:val="NoSpacing"/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w:r w:rsidRPr="00F16312">
                    <w:rPr>
                      <w:b/>
                      <w:i/>
                      <w:sz w:val="36"/>
                      <w:szCs w:val="36"/>
                    </w:rPr>
                    <w:t>Prerogative Court of Canterbury</w:t>
                  </w:r>
                  <w:r w:rsidR="006D36EA">
                    <w:rPr>
                      <w:b/>
                      <w:i/>
                      <w:sz w:val="36"/>
                      <w:szCs w:val="36"/>
                    </w:rPr>
                    <w:t xml:space="preserve"> – England</w:t>
                  </w:r>
                </w:p>
                <w:p w:rsidR="00F16312" w:rsidRPr="00F16312" w:rsidRDefault="006D36EA" w:rsidP="00F16312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Archbishop of Canterbury</w:t>
                  </w:r>
                </w:p>
                <w:p w:rsidR="00F16312" w:rsidRPr="00F16312" w:rsidRDefault="00F16312" w:rsidP="00F1631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16312" w:rsidRDefault="00F16312" w:rsidP="0039149B">
      <w:pPr>
        <w:pStyle w:val="NoSpacing"/>
        <w:jc w:val="center"/>
        <w:rPr>
          <w:b/>
          <w:sz w:val="32"/>
          <w:szCs w:val="32"/>
        </w:rPr>
      </w:pPr>
    </w:p>
    <w:p w:rsidR="00F16312" w:rsidRPr="00372826" w:rsidRDefault="005F3D1A" w:rsidP="0039149B">
      <w:pPr>
        <w:pStyle w:val="NoSpacing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left:0;text-align:left;margin-left:324pt;margin-top:14.3pt;width:0;height:11.4pt;z-index:251699200" o:connectortype="straight"/>
        </w:pict>
      </w:r>
    </w:p>
    <w:p w:rsidR="00F334C8" w:rsidRDefault="00B556F4">
      <w:r>
        <w:rPr>
          <w:b/>
          <w:noProof/>
          <w:sz w:val="32"/>
          <w:szCs w:val="32"/>
        </w:rPr>
        <w:pict>
          <v:shape id="_x0000_s1093" type="#_x0000_t202" style="position:absolute;margin-left:453.1pt;margin-top:383.35pt;width:221.25pt;height:24.25pt;z-index:251723776" stroked="f">
            <v:textbox>
              <w:txbxContent>
                <w:p w:rsidR="00B556F4" w:rsidRPr="00D7773C" w:rsidRDefault="00B556F4" w:rsidP="00B556F4">
                  <w:pPr>
                    <w:jc w:val="right"/>
                    <w:rPr>
                      <w:sz w:val="18"/>
                      <w:szCs w:val="18"/>
                    </w:rPr>
                  </w:pPr>
                  <w:r w:rsidRPr="00D7773C">
                    <w:rPr>
                      <w:sz w:val="18"/>
                      <w:szCs w:val="18"/>
                    </w:rPr>
                    <w:t>©2009 David E. Rencher  All rights reserved.</w:t>
                  </w:r>
                </w:p>
              </w:txbxContent>
            </v:textbox>
          </v:shape>
        </w:pict>
      </w:r>
      <w:r w:rsidR="00D77615">
        <w:rPr>
          <w:b/>
          <w:noProof/>
          <w:sz w:val="32"/>
          <w:szCs w:val="32"/>
        </w:rPr>
        <w:pict>
          <v:shape id="_x0000_s1092" type="#_x0000_t202" style="position:absolute;margin-left:138.5pt;margin-top:260.2pt;width:359.65pt;height:141.5pt;z-index:251724800">
            <v:textbox>
              <w:txbxContent>
                <w:p w:rsidR="00D77615" w:rsidRPr="00AE414B" w:rsidRDefault="00D77615" w:rsidP="00D77615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Prerogative Court</w:t>
                  </w:r>
                </w:p>
                <w:p w:rsidR="00D77615" w:rsidRPr="00AE414B" w:rsidRDefault="00D77615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Granting of special licenses and faculties</w:t>
                  </w:r>
                </w:p>
                <w:p w:rsidR="00D77615" w:rsidRPr="00AE414B" w:rsidRDefault="00D77615" w:rsidP="00D77615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Diocesan Registries</w:t>
                  </w:r>
                </w:p>
                <w:p w:rsidR="00D77615" w:rsidRPr="00AE414B" w:rsidRDefault="00D77615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Granting of probates and administrations</w:t>
                  </w:r>
                </w:p>
                <w:p w:rsidR="00D77615" w:rsidRPr="00AE414B" w:rsidRDefault="00D77615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Sequestrations of livings</w:t>
                  </w:r>
                </w:p>
                <w:p w:rsidR="00D77615" w:rsidRPr="00AE414B" w:rsidRDefault="00D77615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Institutions and collations</w:t>
                  </w:r>
                </w:p>
                <w:p w:rsidR="00D77615" w:rsidRPr="00AE414B" w:rsidRDefault="00D77615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Licenses for marriages, curates, and schoolmasters</w:t>
                  </w:r>
                </w:p>
                <w:p w:rsidR="00D77615" w:rsidRPr="00AE414B" w:rsidRDefault="00AE414B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Conservations of churches and churchyards</w:t>
                  </w:r>
                </w:p>
                <w:p w:rsidR="00AE414B" w:rsidRDefault="00AE414B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 w:rsidRPr="00AE414B">
                    <w:rPr>
                      <w:sz w:val="18"/>
                      <w:szCs w:val="18"/>
                    </w:rPr>
                    <w:t>Granting of faculties for building and altering glebe houses and churches</w:t>
                  </w:r>
                </w:p>
                <w:p w:rsidR="00F36BDF" w:rsidRDefault="00F36BDF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Testamentary and matrimonial suits, tithe cases</w:t>
                  </w:r>
                </w:p>
                <w:p w:rsidR="00F36BDF" w:rsidRPr="00AE414B" w:rsidRDefault="00F36BDF" w:rsidP="00D77615">
                  <w:pPr>
                    <w:pStyle w:val="NoSpacing"/>
                    <w:numPr>
                      <w:ilvl w:val="0"/>
                      <w:numId w:val="3"/>
                    </w:numPr>
                    <w:ind w:left="360" w:hanging="18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Causes of correction i.e. simony, immorality, non-residence of clergy, defamation, adultery of the laity etc.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90" type="#_x0000_t202" style="position:absolute;margin-left:514.75pt;margin-top:289pt;width:143.7pt;height:38.15pt;z-index:251721728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90">
              <w:txbxContent>
                <w:p w:rsidR="00523052" w:rsidRPr="003A03C3" w:rsidRDefault="00523052" w:rsidP="00523052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Waterford &amp; Lismore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7" type="#_x0000_t202" style="position:absolute;margin-left:515.7pt;margin-top:158.2pt;width:143.7pt;height:27pt;z-index:251718656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87">
              <w:txbxContent>
                <w:p w:rsidR="00681394" w:rsidRPr="003A03C3" w:rsidRDefault="00681394" w:rsidP="00681394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Cork &amp; Ross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8" type="#_x0000_t202" style="position:absolute;margin-left:516.55pt;margin-top:195.6pt;width:143.7pt;height:35.05pt;z-index:251719680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88">
              <w:txbxContent>
                <w:p w:rsidR="00681394" w:rsidRPr="003A03C3" w:rsidRDefault="00681394" w:rsidP="00681394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Killaloe &amp; Kilfenora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9" type="#_x0000_t202" style="position:absolute;margin-left:515.7pt;margin-top:240.65pt;width:143.7pt;height:38.35pt;z-index:251720704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89">
              <w:txbxContent>
                <w:p w:rsidR="00681394" w:rsidRPr="003A03C3" w:rsidRDefault="00681394" w:rsidP="00681394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Limerick, Ardfert &amp; Aghadoe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6" type="#_x0000_t202" style="position:absolute;margin-left:514.75pt;margin-top:122.4pt;width:143.7pt;height:27pt;z-index:251717632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86">
              <w:txbxContent>
                <w:p w:rsidR="00681394" w:rsidRPr="003A03C3" w:rsidRDefault="00681394" w:rsidP="00681394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Cloyne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3" type="#_x0000_t202" style="position:absolute;margin-left:340.4pt;margin-top:122.3pt;width:143.7pt;height:27pt;z-index:25171456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83">
              <w:txbxContent>
                <w:p w:rsidR="003A03C3" w:rsidRPr="003A03C3" w:rsidRDefault="003A03C3" w:rsidP="003A03C3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Kildare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5" type="#_x0000_t202" style="position:absolute;margin-left:341.35pt;margin-top:206.55pt;width:143.7pt;height:27pt;z-index:25171660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85">
              <w:txbxContent>
                <w:p w:rsidR="003A03C3" w:rsidRPr="003A03C3" w:rsidRDefault="00681394" w:rsidP="003A03C3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Ossory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4" type="#_x0000_t202" style="position:absolute;margin-left:341.35pt;margin-top:158.1pt;width:143.7pt;height:37.65pt;z-index:25171558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84">
              <w:txbxContent>
                <w:p w:rsidR="003A03C3" w:rsidRPr="003A03C3" w:rsidRDefault="003A03C3" w:rsidP="003A03C3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Ferns &amp; Leighlin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2" type="#_x0000_t202" style="position:absolute;margin-left:162.1pt;margin-top:211.95pt;width:149pt;height:39.1pt;z-index:251713536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82">
              <w:txbxContent>
                <w:p w:rsidR="00812FA3" w:rsidRPr="00D81605" w:rsidRDefault="00812FA3" w:rsidP="00812FA3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Killala &amp; Achonry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1" type="#_x0000_t202" style="position:absolute;margin-left:162.1pt;margin-top:172.85pt;width:149pt;height:28.25pt;z-index:251712512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81">
              <w:txbxContent>
                <w:p w:rsidR="00812FA3" w:rsidRPr="00D81605" w:rsidRDefault="00812FA3" w:rsidP="00812FA3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Elphin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80" type="#_x0000_t202" style="position:absolute;margin-left:162pt;margin-top:123.45pt;width:149pt;height:39.1pt;z-index:251711488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80">
              <w:txbxContent>
                <w:p w:rsidR="00812FA3" w:rsidRPr="00D81605" w:rsidRDefault="00812FA3" w:rsidP="00812FA3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Clonfert &amp; Kilmacduagh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72" type="#_x0000_t32" style="position:absolute;margin-left:412.65pt;margin-top:69.1pt;width:0;height:16.5pt;z-index:251703296" o:connectortype="straight"/>
        </w:pict>
      </w:r>
      <w:r w:rsidR="005F3D1A" w:rsidRPr="005F3D1A">
        <w:rPr>
          <w:b/>
          <w:noProof/>
          <w:sz w:val="32"/>
          <w:szCs w:val="32"/>
        </w:rPr>
        <w:pict>
          <v:shape id="_x0000_s1071" type="#_x0000_t32" style="position:absolute;margin-left:236.7pt;margin-top:68.25pt;width:0;height:16.5pt;z-index:251702272" o:connectortype="straight"/>
        </w:pict>
      </w:r>
      <w:r w:rsidR="005F3D1A">
        <w:rPr>
          <w:noProof/>
        </w:rPr>
        <w:pict>
          <v:shape id="_x0000_s1028" type="#_x0000_t32" style="position:absolute;margin-left:53.85pt;margin-top:68.95pt;width:532.75pt;height:.1pt;z-index:251660288" o:connectortype="straight"/>
        </w:pict>
      </w:r>
      <w:r w:rsidR="005F3D1A">
        <w:rPr>
          <w:noProof/>
        </w:rPr>
        <w:pict>
          <v:shape id="_x0000_s1035" type="#_x0000_t32" style="position:absolute;margin-left:586.6pt;margin-top:69.05pt;width:0;height:15.85pt;flip:y;z-index:251666432" o:connectortype="straight"/>
        </w:pict>
      </w:r>
      <w:r w:rsidR="005F3D1A">
        <w:rPr>
          <w:noProof/>
        </w:rPr>
        <w:pict>
          <v:shape id="_x0000_s1032" type="#_x0000_t202" style="position:absolute;margin-left:138.5pt;margin-top:84.8pt;width:194.7pt;height:27.75pt;z-index:251663360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32">
              <w:txbxContent>
                <w:p w:rsidR="00C3092E" w:rsidRPr="004D3006" w:rsidRDefault="00541EB8" w:rsidP="00C3092E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Archbishop of Tuam &amp; Ardagh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0" type="#_x0000_t202" style="position:absolute;margin-left:340.3pt;margin-top:85.65pt;width:143.7pt;height:27pt;z-index:251701248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mso-next-textbox:#_x0000_s1070">
              <w:txbxContent>
                <w:p w:rsidR="00FA05A6" w:rsidRPr="004D3006" w:rsidRDefault="00FA05A6" w:rsidP="00FA05A6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Archbishop of Dublin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34" type="#_x0000_t202" style="position:absolute;margin-left:492.35pt;margin-top:84.9pt;width:189.8pt;height:27.65pt;z-index:251665408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34">
              <w:txbxContent>
                <w:p w:rsidR="003A07FE" w:rsidRPr="004D3006" w:rsidRDefault="00FA05A6" w:rsidP="003A07FE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Archbishop of Cashel &amp; Emly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9" type="#_x0000_t202" style="position:absolute;margin-left:-21.6pt;margin-top:352.95pt;width:149pt;height:28.25pt;z-index:251710464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79">
              <w:txbxContent>
                <w:p w:rsidR="00541EB8" w:rsidRPr="00D81605" w:rsidRDefault="00541EB8" w:rsidP="00541EB8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Raphoe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8" type="#_x0000_t202" style="position:absolute;margin-left:-20.75pt;margin-top:315.55pt;width:149pt;height:28.25pt;z-index:251709440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78">
              <w:txbxContent>
                <w:p w:rsidR="00F06586" w:rsidRPr="00D81605" w:rsidRDefault="00541EB8" w:rsidP="00F06586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Meath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7" type="#_x0000_t202" style="position:absolute;margin-left:-20.75pt;margin-top:278.15pt;width:149pt;height:28.25pt;z-index:251708416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77">
              <w:txbxContent>
                <w:p w:rsidR="00F06586" w:rsidRPr="00D81605" w:rsidRDefault="00F06586" w:rsidP="00F06586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Kilmore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6" type="#_x0000_t202" style="position:absolute;margin-left:-21.6pt;margin-top:239.9pt;width:149pt;height:28.25pt;z-index:251707392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76">
              <w:txbxContent>
                <w:p w:rsidR="00F06586" w:rsidRPr="00D81605" w:rsidRDefault="00F06586" w:rsidP="00F06586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Dromore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4" type="#_x0000_t202" style="position:absolute;margin-left:-21.7pt;margin-top:201.55pt;width:149pt;height:28.25pt;z-index:251705344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74">
              <w:txbxContent>
                <w:p w:rsidR="00301BCD" w:rsidRPr="00D81605" w:rsidRDefault="00301BCD" w:rsidP="00301BCD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Down &amp; Connor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3" type="#_x0000_t202" style="position:absolute;margin-left:-21.6pt;margin-top:162.55pt;width:149pt;height:28.25pt;z-index:251704320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73">
              <w:txbxContent>
                <w:p w:rsidR="00301BCD" w:rsidRPr="00D81605" w:rsidRDefault="00301BCD" w:rsidP="00301BCD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Derry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41" type="#_x0000_t202" style="position:absolute;margin-left:-21.7pt;margin-top:123.35pt;width:149pt;height:28.25pt;z-index:251672576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41">
              <w:txbxContent>
                <w:p w:rsidR="00D81605" w:rsidRPr="00D81605" w:rsidRDefault="00301BCD" w:rsidP="00D81605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Bishop of Clogher</w:t>
                  </w:r>
                </w:p>
              </w:txbxContent>
            </v:textbox>
          </v:shape>
        </w:pict>
      </w:r>
      <w:r w:rsidR="005F3D1A">
        <w:rPr>
          <w:noProof/>
        </w:rPr>
        <w:pict>
          <v:shape id="_x0000_s1075" type="#_x0000_t32" style="position:absolute;margin-left:324pt;margin-top:53.4pt;width:0;height:14.85pt;z-index:251706368" o:connectortype="straight"/>
        </w:pict>
      </w:r>
      <w:r w:rsidR="005F3D1A">
        <w:rPr>
          <w:noProof/>
        </w:rPr>
        <w:pict>
          <v:shape id="_x0000_s1030" type="#_x0000_t32" style="position:absolute;margin-left:53.85pt;margin-top:69pt;width:0;height:16.5pt;z-index:251662336" o:connectortype="straight"/>
        </w:pict>
      </w:r>
      <w:r w:rsidR="005F3D1A">
        <w:rPr>
          <w:noProof/>
        </w:rPr>
        <w:pict>
          <v:shape id="_x0000_s1029" type="#_x0000_t202" style="position:absolute;margin-left:-20.4pt;margin-top:85.55pt;width:148.45pt;height:27pt;z-index:251661312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29">
              <w:txbxContent>
                <w:p w:rsidR="00286650" w:rsidRPr="004D3006" w:rsidRDefault="00FA05A6" w:rsidP="00286650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Archbishop of Armagh</w:t>
                  </w:r>
                </w:p>
              </w:txbxContent>
            </v:textbox>
          </v:shape>
        </w:pict>
      </w:r>
      <w:r w:rsidR="005F3D1A" w:rsidRPr="005F3D1A">
        <w:rPr>
          <w:b/>
          <w:noProof/>
          <w:sz w:val="32"/>
          <w:szCs w:val="32"/>
        </w:rPr>
        <w:pict>
          <v:shape id="_x0000_s1026" type="#_x0000_t202" style="position:absolute;margin-left:176.85pt;margin-top:6.2pt;width:295.55pt;height:47.2pt;z-index:251658240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39149B" w:rsidRDefault="0039149B" w:rsidP="0039149B">
                  <w:pPr>
                    <w:pStyle w:val="NoSpacing"/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36"/>
                      <w:szCs w:val="36"/>
                    </w:rPr>
                    <w:t>Prerogative Court</w:t>
                  </w:r>
                  <w:r w:rsidR="00F16312">
                    <w:rPr>
                      <w:i/>
                      <w:sz w:val="36"/>
                      <w:szCs w:val="36"/>
                    </w:rPr>
                    <w:t xml:space="preserve"> </w:t>
                  </w:r>
                  <w:r>
                    <w:rPr>
                      <w:i/>
                      <w:sz w:val="36"/>
                      <w:szCs w:val="36"/>
                    </w:rPr>
                    <w:t>of Armagh</w:t>
                  </w:r>
                </w:p>
                <w:p w:rsidR="00C21A3C" w:rsidRPr="00C21A3C" w:rsidRDefault="00C21A3C" w:rsidP="0039149B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21A3C">
                    <w:rPr>
                      <w:b/>
                      <w:sz w:val="24"/>
                      <w:szCs w:val="24"/>
                    </w:rPr>
                    <w:t>Archbishop of Armagh</w:t>
                  </w:r>
                </w:p>
              </w:txbxContent>
            </v:textbox>
          </v:shape>
        </w:pict>
      </w:r>
    </w:p>
    <w:sectPr w:rsidR="00F334C8" w:rsidSect="00BB1F98">
      <w:pgSz w:w="15840" w:h="12240" w:orient="landscape"/>
      <w:pgMar w:top="90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46D00"/>
    <w:multiLevelType w:val="hybridMultilevel"/>
    <w:tmpl w:val="C584169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FA6023A"/>
    <w:multiLevelType w:val="hybridMultilevel"/>
    <w:tmpl w:val="B24EDA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83762"/>
    <w:multiLevelType w:val="hybridMultilevel"/>
    <w:tmpl w:val="D3E0D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9149B"/>
    <w:rsid w:val="00155C7D"/>
    <w:rsid w:val="001B2B22"/>
    <w:rsid w:val="001D24EE"/>
    <w:rsid w:val="00286650"/>
    <w:rsid w:val="002E627A"/>
    <w:rsid w:val="00301BCD"/>
    <w:rsid w:val="00334750"/>
    <w:rsid w:val="0039149B"/>
    <w:rsid w:val="00392E76"/>
    <w:rsid w:val="003A03C3"/>
    <w:rsid w:val="003A07FE"/>
    <w:rsid w:val="00415689"/>
    <w:rsid w:val="004252A3"/>
    <w:rsid w:val="00490E72"/>
    <w:rsid w:val="004E75E0"/>
    <w:rsid w:val="00523052"/>
    <w:rsid w:val="00541EB8"/>
    <w:rsid w:val="00584F01"/>
    <w:rsid w:val="005F3D1A"/>
    <w:rsid w:val="00681394"/>
    <w:rsid w:val="006C0DD0"/>
    <w:rsid w:val="006C306C"/>
    <w:rsid w:val="006D36EA"/>
    <w:rsid w:val="007D5596"/>
    <w:rsid w:val="00812FA3"/>
    <w:rsid w:val="008356A3"/>
    <w:rsid w:val="00881BB7"/>
    <w:rsid w:val="009B2A42"/>
    <w:rsid w:val="00A36040"/>
    <w:rsid w:val="00AE414B"/>
    <w:rsid w:val="00B556F4"/>
    <w:rsid w:val="00BB1F98"/>
    <w:rsid w:val="00C21A3C"/>
    <w:rsid w:val="00C3092E"/>
    <w:rsid w:val="00C50F15"/>
    <w:rsid w:val="00D73E53"/>
    <w:rsid w:val="00D77615"/>
    <w:rsid w:val="00D81605"/>
    <w:rsid w:val="00DA04A4"/>
    <w:rsid w:val="00E176F7"/>
    <w:rsid w:val="00F06586"/>
    <w:rsid w:val="00F16312"/>
    <w:rsid w:val="00F334C8"/>
    <w:rsid w:val="00F36BDF"/>
    <w:rsid w:val="00FA05A6"/>
    <w:rsid w:val="00FC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30"/>
        <o:r id="V:Rule9" type="connector" idref="#_x0000_s1028"/>
        <o:r id="V:Rule10" type="connector" idref="#_x0000_s1071"/>
        <o:r id="V:Rule11" type="connector" idref="#_x0000_s1067"/>
        <o:r id="V:Rule12" type="connector" idref="#_x0000_s1072"/>
        <o:r id="V:Rule13" type="connector" idref="#_x0000_s1075"/>
        <o:r id="V:Rule1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14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77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E. Rencher</dc:creator>
  <cp:keywords/>
  <dc:description/>
  <cp:lastModifiedBy>David E. Rencher</cp:lastModifiedBy>
  <cp:revision>10</cp:revision>
  <cp:lastPrinted>2009-06-03T16:39:00Z</cp:lastPrinted>
  <dcterms:created xsi:type="dcterms:W3CDTF">2009-06-03T03:31:00Z</dcterms:created>
  <dcterms:modified xsi:type="dcterms:W3CDTF">2009-06-03T19:12:00Z</dcterms:modified>
</cp:coreProperties>
</file>